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D3" w:rsidRPr="00F91F12" w:rsidRDefault="006D34AF" w:rsidP="006D34AF">
      <w:pPr>
        <w:jc w:val="center"/>
        <w:rPr>
          <w:b/>
          <w:sz w:val="28"/>
          <w:szCs w:val="28"/>
        </w:rPr>
      </w:pPr>
      <w:r w:rsidRPr="00F91F12">
        <w:rPr>
          <w:b/>
          <w:sz w:val="28"/>
          <w:szCs w:val="28"/>
        </w:rPr>
        <w:t>Lei</w:t>
      </w:r>
      <w:r w:rsidR="004E7386">
        <w:rPr>
          <w:b/>
          <w:sz w:val="28"/>
          <w:szCs w:val="28"/>
        </w:rPr>
        <w:t xml:space="preserve"> Ordinária</w:t>
      </w:r>
      <w:r w:rsidRPr="00F91F12">
        <w:rPr>
          <w:b/>
          <w:sz w:val="28"/>
          <w:szCs w:val="28"/>
        </w:rPr>
        <w:t xml:space="preserve"> nº</w:t>
      </w:r>
      <w:r w:rsidR="004E7386">
        <w:rPr>
          <w:b/>
          <w:sz w:val="28"/>
          <w:szCs w:val="28"/>
        </w:rPr>
        <w:t>487 de 24 de abril de 2020</w:t>
      </w:r>
    </w:p>
    <w:p w:rsidR="006D34AF" w:rsidRPr="00F91F12" w:rsidRDefault="006D34AF" w:rsidP="006D34AF">
      <w:pPr>
        <w:jc w:val="right"/>
        <w:rPr>
          <w:b/>
          <w:sz w:val="28"/>
          <w:szCs w:val="28"/>
        </w:rPr>
      </w:pPr>
    </w:p>
    <w:p w:rsidR="006D34AF" w:rsidRPr="00F91F12" w:rsidRDefault="006D34AF" w:rsidP="006D34AF">
      <w:pPr>
        <w:jc w:val="right"/>
        <w:rPr>
          <w:b/>
          <w:sz w:val="28"/>
          <w:szCs w:val="28"/>
        </w:rPr>
      </w:pPr>
    </w:p>
    <w:p w:rsidR="00FC0ED3" w:rsidRPr="00F91F12" w:rsidRDefault="00F91F12" w:rsidP="005321A8">
      <w:pPr>
        <w:ind w:left="3544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D34AF" w:rsidRPr="00F91F12">
        <w:rPr>
          <w:b/>
          <w:sz w:val="28"/>
          <w:szCs w:val="28"/>
        </w:rPr>
        <w:t>Dispõe sob</w:t>
      </w:r>
      <w:r>
        <w:rPr>
          <w:b/>
          <w:sz w:val="28"/>
          <w:szCs w:val="28"/>
        </w:rPr>
        <w:t xml:space="preserve">re a instalação de </w:t>
      </w:r>
      <w:r w:rsidR="005321A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equipamentos</w:t>
      </w:r>
      <w:r w:rsidR="005321A8">
        <w:rPr>
          <w:b/>
          <w:sz w:val="28"/>
          <w:szCs w:val="28"/>
        </w:rPr>
        <w:t xml:space="preserve"> </w:t>
      </w:r>
      <w:r w:rsidR="006D34AF" w:rsidRPr="00F91F12">
        <w:rPr>
          <w:b/>
          <w:sz w:val="28"/>
          <w:szCs w:val="28"/>
        </w:rPr>
        <w:t>eliminadores</w:t>
      </w:r>
      <w:r>
        <w:rPr>
          <w:b/>
          <w:sz w:val="28"/>
          <w:szCs w:val="28"/>
        </w:rPr>
        <w:t>/bloqueador</w:t>
      </w:r>
      <w:r w:rsidR="006D34AF" w:rsidRPr="00F91F12">
        <w:rPr>
          <w:b/>
          <w:sz w:val="28"/>
          <w:szCs w:val="28"/>
        </w:rPr>
        <w:t xml:space="preserve"> de ar nas tubulações do sistema de água e dá outras providências.</w:t>
      </w:r>
    </w:p>
    <w:p w:rsidR="006D34AF" w:rsidRPr="00F91F12" w:rsidRDefault="006D34AF" w:rsidP="00F91F12">
      <w:pPr>
        <w:ind w:left="4111" w:hanging="142"/>
        <w:jc w:val="right"/>
        <w:rPr>
          <w:b/>
          <w:szCs w:val="24"/>
        </w:rPr>
      </w:pPr>
    </w:p>
    <w:p w:rsidR="006D34AF" w:rsidRPr="00F91F12" w:rsidRDefault="006D34AF" w:rsidP="006D34AF">
      <w:pPr>
        <w:ind w:left="4111" w:hanging="142"/>
        <w:jc w:val="both"/>
        <w:rPr>
          <w:b/>
          <w:szCs w:val="24"/>
        </w:rPr>
      </w:pPr>
    </w:p>
    <w:p w:rsidR="006D34AF" w:rsidRPr="00F91F12" w:rsidRDefault="005321A8" w:rsidP="006D34AF">
      <w:pPr>
        <w:ind w:left="4111" w:hanging="142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6D34AF" w:rsidRPr="00F91F12" w:rsidRDefault="006D34AF" w:rsidP="006D34AF">
      <w:pPr>
        <w:ind w:left="4111" w:hanging="142"/>
        <w:jc w:val="both"/>
        <w:rPr>
          <w:b/>
          <w:szCs w:val="24"/>
        </w:rPr>
      </w:pPr>
    </w:p>
    <w:p w:rsidR="006D34AF" w:rsidRPr="00F91F12" w:rsidRDefault="006D34AF" w:rsidP="006D34AF">
      <w:pPr>
        <w:ind w:left="-851" w:firstLine="284"/>
        <w:jc w:val="both"/>
        <w:rPr>
          <w:szCs w:val="24"/>
        </w:rPr>
      </w:pPr>
      <w:r w:rsidRPr="00F91F12">
        <w:rPr>
          <w:szCs w:val="24"/>
        </w:rPr>
        <w:t>O povo do município de Claro dos Poções, por seus representantes legais, aprov</w:t>
      </w:r>
      <w:r w:rsidR="00B91DBB">
        <w:rPr>
          <w:szCs w:val="24"/>
        </w:rPr>
        <w:t>ou</w:t>
      </w:r>
      <w:r w:rsidRPr="00F91F12">
        <w:rPr>
          <w:szCs w:val="24"/>
        </w:rPr>
        <w:t xml:space="preserve"> e eu, na qualidade de Prefeito </w:t>
      </w:r>
      <w:r w:rsidR="00B91DBB">
        <w:rPr>
          <w:szCs w:val="24"/>
        </w:rPr>
        <w:t>Municipal, em seu nome, sanciono</w:t>
      </w:r>
      <w:r w:rsidRPr="00F91F12">
        <w:rPr>
          <w:szCs w:val="24"/>
        </w:rPr>
        <w:t xml:space="preserve"> a seguinte lei:</w:t>
      </w:r>
    </w:p>
    <w:p w:rsidR="006D34AF" w:rsidRPr="00F91F12" w:rsidRDefault="006D34AF" w:rsidP="006D34AF">
      <w:pPr>
        <w:ind w:left="-851" w:firstLine="284"/>
        <w:jc w:val="both"/>
        <w:rPr>
          <w:szCs w:val="24"/>
        </w:rPr>
      </w:pPr>
    </w:p>
    <w:p w:rsidR="006D34AF" w:rsidRPr="00F91F12" w:rsidRDefault="006D34AF" w:rsidP="00CE7BC5">
      <w:pPr>
        <w:ind w:left="-851"/>
        <w:jc w:val="both"/>
        <w:rPr>
          <w:szCs w:val="24"/>
        </w:rPr>
      </w:pPr>
      <w:r w:rsidRPr="00F91F12">
        <w:rPr>
          <w:b/>
          <w:szCs w:val="24"/>
        </w:rPr>
        <w:t>Art. 1º</w:t>
      </w:r>
      <w:r w:rsidRPr="00F91F12">
        <w:rPr>
          <w:szCs w:val="24"/>
        </w:rPr>
        <w:t xml:space="preserve"> O prestador de serviço público de abastecimento de água, no âmbito do município de Claro dos Poções, instalará, por solicitação do usuário, equipamento eliminador/bloqueador de ar na tubulação que antecede o hidrômetro do imóvel.</w:t>
      </w:r>
    </w:p>
    <w:p w:rsidR="00F91F12" w:rsidRPr="00F91F12" w:rsidRDefault="00F91F12" w:rsidP="006D34AF">
      <w:pPr>
        <w:ind w:left="-851" w:firstLine="284"/>
        <w:jc w:val="both"/>
        <w:rPr>
          <w:szCs w:val="24"/>
        </w:rPr>
      </w:pPr>
    </w:p>
    <w:p w:rsidR="00F91F12" w:rsidRDefault="00F91F12" w:rsidP="00CE7BC5">
      <w:pPr>
        <w:ind w:left="-851"/>
        <w:jc w:val="both"/>
        <w:rPr>
          <w:szCs w:val="24"/>
        </w:rPr>
      </w:pPr>
      <w:r w:rsidRPr="00F91F12">
        <w:rPr>
          <w:b/>
          <w:szCs w:val="24"/>
        </w:rPr>
        <w:t>&amp; 1º</w:t>
      </w:r>
      <w:r w:rsidR="00CE7BC5">
        <w:rPr>
          <w:b/>
          <w:szCs w:val="24"/>
        </w:rPr>
        <w:t xml:space="preserve"> </w:t>
      </w:r>
      <w:proofErr w:type="gramStart"/>
      <w:r w:rsidR="00CE7BC5">
        <w:rPr>
          <w:b/>
          <w:szCs w:val="24"/>
        </w:rPr>
        <w:t xml:space="preserve">  </w:t>
      </w:r>
      <w:r w:rsidRPr="00F91F12">
        <w:rPr>
          <w:szCs w:val="24"/>
        </w:rPr>
        <w:t>As</w:t>
      </w:r>
      <w:proofErr w:type="gramEnd"/>
      <w:r w:rsidRPr="00F91F12">
        <w:rPr>
          <w:szCs w:val="24"/>
        </w:rPr>
        <w:t xml:space="preserve"> despesas decorrentes da aquisição dos equipamentos e instalação </w:t>
      </w:r>
      <w:r w:rsidR="00B44E16">
        <w:rPr>
          <w:szCs w:val="24"/>
        </w:rPr>
        <w:t>o</w:t>
      </w:r>
      <w:r w:rsidRPr="00F91F12">
        <w:rPr>
          <w:szCs w:val="24"/>
        </w:rPr>
        <w:t>correrão por conta da concessionária do serviço de abastecimento de água no Município de Claro dos Poções.</w:t>
      </w:r>
    </w:p>
    <w:p w:rsidR="00364CDB" w:rsidRDefault="00364CDB" w:rsidP="00CE7BC5">
      <w:pPr>
        <w:ind w:left="-851"/>
        <w:jc w:val="both"/>
        <w:rPr>
          <w:szCs w:val="24"/>
        </w:rPr>
      </w:pPr>
    </w:p>
    <w:p w:rsidR="000D2C5E" w:rsidRPr="00364CDB" w:rsidRDefault="000D2C5E" w:rsidP="00CE7BC5">
      <w:pPr>
        <w:ind w:left="-851"/>
        <w:jc w:val="both"/>
        <w:rPr>
          <w:szCs w:val="24"/>
        </w:rPr>
      </w:pPr>
      <w:r w:rsidRPr="00364CDB">
        <w:rPr>
          <w:b/>
          <w:szCs w:val="24"/>
        </w:rPr>
        <w:t>&amp; 2º</w:t>
      </w:r>
      <w:r w:rsidRPr="00364CDB">
        <w:rPr>
          <w:szCs w:val="24"/>
        </w:rPr>
        <w:t xml:space="preserve">  </w:t>
      </w:r>
      <w:r w:rsidR="00364CDB">
        <w:rPr>
          <w:szCs w:val="24"/>
        </w:rPr>
        <w:t xml:space="preserve">  </w:t>
      </w:r>
      <w:r w:rsidRPr="00364CDB">
        <w:rPr>
          <w:szCs w:val="24"/>
        </w:rPr>
        <w:t xml:space="preserve">Só poderá requerer a instalação, do eliminador/bloqueador, o usuário que possuir reservatório </w:t>
      </w:r>
      <w:r w:rsidR="00364CDB" w:rsidRPr="00364CDB">
        <w:rPr>
          <w:szCs w:val="24"/>
        </w:rPr>
        <w:t>(caixa d</w:t>
      </w:r>
      <w:r w:rsidR="00364CDB">
        <w:rPr>
          <w:szCs w:val="24"/>
        </w:rPr>
        <w:t>´</w:t>
      </w:r>
      <w:r w:rsidR="00364CDB" w:rsidRPr="00364CDB">
        <w:rPr>
          <w:szCs w:val="24"/>
        </w:rPr>
        <w:t>água) em sua propriedade.</w:t>
      </w:r>
    </w:p>
    <w:p w:rsidR="00F91F12" w:rsidRPr="00364CDB" w:rsidRDefault="00F91F12" w:rsidP="006D34AF">
      <w:pPr>
        <w:ind w:left="-851" w:firstLine="284"/>
        <w:jc w:val="both"/>
        <w:rPr>
          <w:szCs w:val="24"/>
        </w:rPr>
      </w:pPr>
    </w:p>
    <w:p w:rsidR="00F91F12" w:rsidRPr="00F91F12" w:rsidRDefault="00F91F12" w:rsidP="00CE7BC5">
      <w:pPr>
        <w:ind w:left="-851"/>
        <w:jc w:val="both"/>
        <w:rPr>
          <w:szCs w:val="24"/>
        </w:rPr>
      </w:pPr>
      <w:r w:rsidRPr="00F91F12">
        <w:rPr>
          <w:b/>
          <w:szCs w:val="24"/>
        </w:rPr>
        <w:t xml:space="preserve">&amp; </w:t>
      </w:r>
      <w:r w:rsidR="000D2C5E">
        <w:rPr>
          <w:b/>
          <w:szCs w:val="24"/>
        </w:rPr>
        <w:t>3</w:t>
      </w:r>
      <w:r w:rsidRPr="00F91F12">
        <w:rPr>
          <w:b/>
          <w:szCs w:val="24"/>
        </w:rPr>
        <w:t>º</w:t>
      </w:r>
      <w:r w:rsidR="00CE7BC5">
        <w:rPr>
          <w:b/>
          <w:szCs w:val="24"/>
        </w:rPr>
        <w:t xml:space="preserve">    </w:t>
      </w:r>
      <w:r w:rsidR="00CE7BC5" w:rsidRPr="00F91F12">
        <w:rPr>
          <w:szCs w:val="24"/>
        </w:rPr>
        <w:t>O portador</w:t>
      </w:r>
      <w:r w:rsidRPr="00F91F12">
        <w:rPr>
          <w:szCs w:val="24"/>
        </w:rPr>
        <w:t xml:space="preserve"> de serviço dará publicidade da presente </w:t>
      </w:r>
      <w:r w:rsidR="00B44E16">
        <w:rPr>
          <w:szCs w:val="24"/>
        </w:rPr>
        <w:t>L</w:t>
      </w:r>
      <w:r w:rsidRPr="00F91F12">
        <w:rPr>
          <w:szCs w:val="24"/>
        </w:rPr>
        <w:t>ei em suas notas fiscais de fatura de serviços.</w:t>
      </w:r>
    </w:p>
    <w:p w:rsidR="00F91F12" w:rsidRPr="00F91F12" w:rsidRDefault="00F91F12" w:rsidP="006D34AF">
      <w:pPr>
        <w:ind w:left="-851" w:firstLine="284"/>
        <w:jc w:val="both"/>
        <w:rPr>
          <w:b/>
          <w:szCs w:val="24"/>
        </w:rPr>
      </w:pPr>
    </w:p>
    <w:p w:rsidR="00F91F12" w:rsidRPr="00F91F12" w:rsidRDefault="006D34AF" w:rsidP="00CE7BC5">
      <w:pPr>
        <w:ind w:left="-851"/>
        <w:jc w:val="both"/>
        <w:rPr>
          <w:szCs w:val="24"/>
        </w:rPr>
      </w:pPr>
      <w:r w:rsidRPr="00F91F12">
        <w:rPr>
          <w:szCs w:val="24"/>
        </w:rPr>
        <w:t>Art. 2º</w:t>
      </w:r>
      <w:r w:rsidR="000D2C5E">
        <w:rPr>
          <w:szCs w:val="24"/>
        </w:rPr>
        <w:t xml:space="preserve">   </w:t>
      </w:r>
      <w:proofErr w:type="gramStart"/>
      <w:r w:rsidR="00F91F12" w:rsidRPr="00F91F12">
        <w:rPr>
          <w:szCs w:val="24"/>
        </w:rPr>
        <w:t xml:space="preserve"> </w:t>
      </w:r>
      <w:r w:rsidRPr="00F91F12">
        <w:rPr>
          <w:szCs w:val="24"/>
        </w:rPr>
        <w:t>Em</w:t>
      </w:r>
      <w:proofErr w:type="gramEnd"/>
      <w:r w:rsidRPr="00F91F12">
        <w:rPr>
          <w:szCs w:val="24"/>
        </w:rPr>
        <w:t xml:space="preserve"> se tratando de instalações antigas, o prestador de serviço público de abastecimento de água, no município, terá o prazo máximo de 30</w:t>
      </w:r>
      <w:r w:rsidR="00B91DBB">
        <w:rPr>
          <w:szCs w:val="24"/>
        </w:rPr>
        <w:t xml:space="preserve"> </w:t>
      </w:r>
      <w:r w:rsidRPr="00F91F12">
        <w:rPr>
          <w:szCs w:val="24"/>
        </w:rPr>
        <w:t>(trinta) dias, para atender o requerimento do usuário.</w:t>
      </w:r>
    </w:p>
    <w:p w:rsidR="00F91F12" w:rsidRPr="00F91F12" w:rsidRDefault="00F91F12" w:rsidP="006D34AF">
      <w:pPr>
        <w:ind w:left="-851" w:firstLine="284"/>
        <w:jc w:val="both"/>
        <w:rPr>
          <w:szCs w:val="24"/>
        </w:rPr>
      </w:pPr>
    </w:p>
    <w:p w:rsidR="006D34AF" w:rsidRPr="00F91F12" w:rsidRDefault="00F91F12" w:rsidP="00CE7BC5">
      <w:pPr>
        <w:ind w:left="-851"/>
        <w:jc w:val="both"/>
        <w:rPr>
          <w:szCs w:val="24"/>
        </w:rPr>
      </w:pPr>
      <w:r w:rsidRPr="00F91F12">
        <w:rPr>
          <w:szCs w:val="24"/>
        </w:rPr>
        <w:t>Art. 3</w:t>
      </w:r>
      <w:proofErr w:type="gramStart"/>
      <w:r w:rsidRPr="00F91F12">
        <w:rPr>
          <w:szCs w:val="24"/>
        </w:rPr>
        <w:t xml:space="preserve">º </w:t>
      </w:r>
      <w:r w:rsidR="00CE7BC5">
        <w:rPr>
          <w:szCs w:val="24"/>
        </w:rPr>
        <w:t xml:space="preserve"> </w:t>
      </w:r>
      <w:r w:rsidRPr="00F91F12">
        <w:rPr>
          <w:szCs w:val="24"/>
        </w:rPr>
        <w:t>O</w:t>
      </w:r>
      <w:proofErr w:type="gramEnd"/>
      <w:r w:rsidRPr="00F91F12">
        <w:rPr>
          <w:szCs w:val="24"/>
        </w:rPr>
        <w:t xml:space="preserve"> equipamento eliminador/</w:t>
      </w:r>
      <w:r w:rsidR="00823059">
        <w:rPr>
          <w:szCs w:val="24"/>
        </w:rPr>
        <w:t>b</w:t>
      </w:r>
      <w:r w:rsidRPr="00F91F12">
        <w:rPr>
          <w:szCs w:val="24"/>
        </w:rPr>
        <w:t xml:space="preserve">loqueador de ar a ser instalado deve ser </w:t>
      </w:r>
      <w:r w:rsidR="00B44E16">
        <w:rPr>
          <w:szCs w:val="24"/>
        </w:rPr>
        <w:t>d</w:t>
      </w:r>
      <w:r w:rsidRPr="00F91F12">
        <w:rPr>
          <w:szCs w:val="24"/>
        </w:rPr>
        <w:t>aqueles autorizados e regulamentados pela agência reguladora do serviço público de abastecimento de água e INMETRO.</w:t>
      </w:r>
      <w:r w:rsidR="006D34AF" w:rsidRPr="00F91F12">
        <w:rPr>
          <w:szCs w:val="24"/>
        </w:rPr>
        <w:t xml:space="preserve"> </w:t>
      </w:r>
    </w:p>
    <w:p w:rsidR="00F91F12" w:rsidRPr="00F91F12" w:rsidRDefault="00F91F12" w:rsidP="006D34AF">
      <w:pPr>
        <w:ind w:left="-851" w:firstLine="284"/>
        <w:jc w:val="both"/>
        <w:rPr>
          <w:szCs w:val="24"/>
        </w:rPr>
      </w:pPr>
    </w:p>
    <w:p w:rsidR="00F91F12" w:rsidRPr="00F91F12" w:rsidRDefault="000D2C5E" w:rsidP="00CE7BC5">
      <w:pPr>
        <w:ind w:left="-851"/>
        <w:jc w:val="both"/>
        <w:rPr>
          <w:szCs w:val="24"/>
        </w:rPr>
      </w:pPr>
      <w:r>
        <w:rPr>
          <w:szCs w:val="24"/>
        </w:rPr>
        <w:t xml:space="preserve">Art. 4º </w:t>
      </w:r>
      <w:proofErr w:type="gramStart"/>
      <w:r>
        <w:rPr>
          <w:szCs w:val="24"/>
        </w:rPr>
        <w:t xml:space="preserve"> </w:t>
      </w:r>
      <w:r w:rsidR="00F91F12" w:rsidRPr="00F91F12">
        <w:rPr>
          <w:szCs w:val="24"/>
        </w:rPr>
        <w:t xml:space="preserve"> Esta</w:t>
      </w:r>
      <w:proofErr w:type="gramEnd"/>
      <w:r w:rsidR="00F91F12" w:rsidRPr="00F91F12">
        <w:rPr>
          <w:szCs w:val="24"/>
        </w:rPr>
        <w:t xml:space="preserve"> lei entra em vigor na data de sua publicação. </w:t>
      </w:r>
    </w:p>
    <w:p w:rsidR="00F91F12" w:rsidRPr="00F91F12" w:rsidRDefault="00F91F12" w:rsidP="006D34AF">
      <w:pPr>
        <w:ind w:left="-851" w:firstLine="284"/>
        <w:jc w:val="both"/>
        <w:rPr>
          <w:szCs w:val="24"/>
        </w:rPr>
      </w:pPr>
    </w:p>
    <w:p w:rsidR="00F91F12" w:rsidRPr="00F91F12" w:rsidRDefault="00F91F12" w:rsidP="006D34AF">
      <w:pPr>
        <w:ind w:left="-851" w:firstLine="284"/>
        <w:jc w:val="both"/>
        <w:rPr>
          <w:szCs w:val="24"/>
        </w:rPr>
      </w:pPr>
    </w:p>
    <w:p w:rsidR="00F91F12" w:rsidRDefault="00F91F12" w:rsidP="00CE7BC5">
      <w:pPr>
        <w:ind w:left="-851"/>
        <w:jc w:val="both"/>
        <w:rPr>
          <w:szCs w:val="24"/>
        </w:rPr>
      </w:pPr>
      <w:r w:rsidRPr="00F91F12">
        <w:rPr>
          <w:szCs w:val="24"/>
        </w:rPr>
        <w:t>Art. 5º Revogam-se as disposições em contrário.</w:t>
      </w:r>
    </w:p>
    <w:p w:rsidR="00B91DBB" w:rsidRDefault="00B91DBB" w:rsidP="00CE7BC5">
      <w:pPr>
        <w:ind w:left="-851"/>
        <w:jc w:val="both"/>
        <w:rPr>
          <w:szCs w:val="24"/>
        </w:rPr>
      </w:pPr>
    </w:p>
    <w:p w:rsidR="00B91DBB" w:rsidRDefault="00B91DBB" w:rsidP="00CE7BC5">
      <w:pPr>
        <w:ind w:left="-851"/>
        <w:jc w:val="both"/>
        <w:rPr>
          <w:szCs w:val="24"/>
        </w:rPr>
      </w:pPr>
    </w:p>
    <w:p w:rsidR="00B91DBB" w:rsidRPr="00F91F12" w:rsidRDefault="00B91DBB" w:rsidP="00CE7BC5">
      <w:pPr>
        <w:ind w:left="-851"/>
        <w:jc w:val="both"/>
        <w:rPr>
          <w:szCs w:val="24"/>
        </w:rPr>
      </w:pPr>
      <w:r>
        <w:rPr>
          <w:szCs w:val="24"/>
        </w:rPr>
        <w:t xml:space="preserve">Câmara Municipal de Claro dos Poções, </w:t>
      </w:r>
      <w:r w:rsidR="004E7386">
        <w:rPr>
          <w:szCs w:val="24"/>
        </w:rPr>
        <w:t>24</w:t>
      </w:r>
      <w:r>
        <w:rPr>
          <w:szCs w:val="24"/>
        </w:rPr>
        <w:t xml:space="preserve"> de </w:t>
      </w:r>
      <w:r w:rsidR="004E7386">
        <w:rPr>
          <w:szCs w:val="24"/>
        </w:rPr>
        <w:t>abril</w:t>
      </w:r>
      <w:r>
        <w:rPr>
          <w:szCs w:val="24"/>
        </w:rPr>
        <w:t xml:space="preserve"> de 2020. </w:t>
      </w:r>
    </w:p>
    <w:p w:rsidR="00F91F12" w:rsidRPr="00F91F12" w:rsidRDefault="00F91F12" w:rsidP="006D34AF">
      <w:pPr>
        <w:ind w:left="-851" w:firstLine="284"/>
        <w:jc w:val="both"/>
        <w:rPr>
          <w:szCs w:val="24"/>
        </w:rPr>
      </w:pPr>
    </w:p>
    <w:p w:rsidR="00F91F12" w:rsidRPr="00F91F12" w:rsidRDefault="00F91F12" w:rsidP="006D34AF">
      <w:pPr>
        <w:ind w:left="-851" w:firstLine="284"/>
        <w:jc w:val="both"/>
        <w:rPr>
          <w:szCs w:val="24"/>
        </w:rPr>
      </w:pPr>
    </w:p>
    <w:p w:rsidR="00F91F12" w:rsidRPr="00F91F12" w:rsidRDefault="00F91F12" w:rsidP="006D34AF">
      <w:pPr>
        <w:ind w:left="-851" w:firstLine="284"/>
        <w:jc w:val="both"/>
        <w:rPr>
          <w:szCs w:val="24"/>
        </w:rPr>
      </w:pPr>
    </w:p>
    <w:p w:rsidR="00F91F12" w:rsidRPr="00F91F12" w:rsidRDefault="00F91F12" w:rsidP="00D466E2">
      <w:pPr>
        <w:ind w:left="-851" w:firstLine="284"/>
        <w:rPr>
          <w:szCs w:val="24"/>
        </w:rPr>
      </w:pPr>
      <w:r w:rsidRPr="00F91F12">
        <w:rPr>
          <w:szCs w:val="24"/>
        </w:rPr>
        <w:t>Dimas de Souza Peres</w:t>
      </w:r>
      <w:r w:rsidR="00D466E2">
        <w:rPr>
          <w:szCs w:val="24"/>
        </w:rPr>
        <w:t xml:space="preserve">                                                 Aroldo Sabino Soares</w:t>
      </w:r>
    </w:p>
    <w:p w:rsidR="00CE7BC5" w:rsidRDefault="00F91F12" w:rsidP="00D466E2">
      <w:pPr>
        <w:tabs>
          <w:tab w:val="center" w:pos="4323"/>
        </w:tabs>
        <w:ind w:left="-851" w:firstLine="284"/>
        <w:rPr>
          <w:szCs w:val="24"/>
        </w:rPr>
      </w:pPr>
      <w:r w:rsidRPr="00F91F12">
        <w:rPr>
          <w:szCs w:val="24"/>
        </w:rPr>
        <w:t>Vereador</w:t>
      </w:r>
      <w:r w:rsidR="00D466E2">
        <w:rPr>
          <w:szCs w:val="24"/>
        </w:rPr>
        <w:t>/autor da proposição</w:t>
      </w:r>
      <w:r w:rsidR="00D466E2">
        <w:rPr>
          <w:szCs w:val="24"/>
        </w:rPr>
        <w:tab/>
        <w:t xml:space="preserve">                                    </w:t>
      </w:r>
      <w:bookmarkStart w:id="0" w:name="_GoBack"/>
      <w:bookmarkEnd w:id="0"/>
      <w:r w:rsidR="00D466E2">
        <w:rPr>
          <w:szCs w:val="24"/>
        </w:rPr>
        <w:t xml:space="preserve"> Presidente da CMCP</w:t>
      </w:r>
    </w:p>
    <w:p w:rsidR="00CE7BC5" w:rsidRDefault="00CE7BC5" w:rsidP="00F91F12">
      <w:pPr>
        <w:ind w:left="-851" w:firstLine="284"/>
        <w:jc w:val="center"/>
        <w:rPr>
          <w:szCs w:val="24"/>
        </w:rPr>
      </w:pPr>
    </w:p>
    <w:p w:rsidR="00CE7BC5" w:rsidRDefault="00CE7BC5" w:rsidP="00F91F12">
      <w:pPr>
        <w:ind w:left="-851" w:firstLine="284"/>
        <w:jc w:val="center"/>
        <w:rPr>
          <w:szCs w:val="24"/>
        </w:rPr>
      </w:pPr>
    </w:p>
    <w:p w:rsidR="00CE7BC5" w:rsidRDefault="00CE7BC5" w:rsidP="00F91F12">
      <w:pPr>
        <w:ind w:left="-851" w:firstLine="284"/>
        <w:jc w:val="center"/>
        <w:rPr>
          <w:szCs w:val="24"/>
        </w:rPr>
      </w:pPr>
    </w:p>
    <w:p w:rsidR="00CE7BC5" w:rsidRDefault="00CE7BC5" w:rsidP="00F91F12">
      <w:pPr>
        <w:ind w:left="-851" w:firstLine="284"/>
        <w:jc w:val="center"/>
        <w:rPr>
          <w:szCs w:val="24"/>
        </w:rPr>
      </w:pPr>
    </w:p>
    <w:p w:rsidR="001C4071" w:rsidRDefault="001C4071" w:rsidP="00F91F12">
      <w:pPr>
        <w:ind w:left="-851" w:firstLine="284"/>
        <w:jc w:val="center"/>
        <w:rPr>
          <w:szCs w:val="24"/>
        </w:rPr>
      </w:pPr>
    </w:p>
    <w:p w:rsidR="00CE7BC5" w:rsidRDefault="00CE7BC5" w:rsidP="00F91F12">
      <w:pPr>
        <w:ind w:left="-851" w:firstLine="284"/>
        <w:jc w:val="center"/>
        <w:rPr>
          <w:szCs w:val="24"/>
        </w:rPr>
      </w:pPr>
    </w:p>
    <w:p w:rsidR="00CE7BC5" w:rsidRDefault="00CE7BC5" w:rsidP="00F91F12">
      <w:pPr>
        <w:ind w:left="-851" w:firstLine="284"/>
        <w:jc w:val="center"/>
        <w:rPr>
          <w:b/>
          <w:sz w:val="28"/>
          <w:szCs w:val="28"/>
        </w:rPr>
      </w:pPr>
      <w:r w:rsidRPr="00CE7BC5">
        <w:rPr>
          <w:b/>
          <w:sz w:val="28"/>
          <w:szCs w:val="28"/>
        </w:rPr>
        <w:t>Justificativa</w:t>
      </w:r>
    </w:p>
    <w:p w:rsidR="00CE7BC5" w:rsidRDefault="00CE7BC5" w:rsidP="00F91F12">
      <w:pPr>
        <w:ind w:left="-851" w:firstLine="284"/>
        <w:jc w:val="center"/>
        <w:rPr>
          <w:b/>
          <w:sz w:val="28"/>
          <w:szCs w:val="28"/>
        </w:rPr>
      </w:pPr>
    </w:p>
    <w:p w:rsidR="00CE7BC5" w:rsidRDefault="00CE7BC5" w:rsidP="00F91F12">
      <w:pPr>
        <w:ind w:left="-851" w:firstLine="284"/>
        <w:jc w:val="center"/>
        <w:rPr>
          <w:b/>
          <w:sz w:val="28"/>
          <w:szCs w:val="28"/>
        </w:rPr>
      </w:pPr>
    </w:p>
    <w:p w:rsidR="00B44E16" w:rsidRDefault="00B44E16" w:rsidP="00F91F12">
      <w:pPr>
        <w:ind w:left="-851" w:firstLine="284"/>
        <w:jc w:val="center"/>
        <w:rPr>
          <w:b/>
          <w:sz w:val="28"/>
          <w:szCs w:val="28"/>
        </w:rPr>
      </w:pPr>
    </w:p>
    <w:p w:rsidR="00B44E16" w:rsidRDefault="00B44E16" w:rsidP="00F91F12">
      <w:pPr>
        <w:ind w:left="-851" w:firstLine="284"/>
        <w:jc w:val="center"/>
        <w:rPr>
          <w:b/>
          <w:sz w:val="28"/>
          <w:szCs w:val="28"/>
        </w:rPr>
      </w:pPr>
    </w:p>
    <w:p w:rsidR="00CE7BC5" w:rsidRDefault="00CE7BC5" w:rsidP="00F91F12">
      <w:pPr>
        <w:ind w:left="-851" w:firstLine="284"/>
        <w:jc w:val="center"/>
        <w:rPr>
          <w:b/>
          <w:sz w:val="28"/>
          <w:szCs w:val="28"/>
        </w:rPr>
      </w:pPr>
    </w:p>
    <w:p w:rsidR="00CE7BC5" w:rsidRDefault="00CE7BC5" w:rsidP="00CE7BC5">
      <w:pPr>
        <w:ind w:left="-851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projeto, acima descrito, justifica-se em virtude do dever que tem o município, através de seus </w:t>
      </w:r>
      <w:r w:rsidR="001C4071">
        <w:rPr>
          <w:sz w:val="28"/>
          <w:szCs w:val="28"/>
        </w:rPr>
        <w:t>representantes legais</w:t>
      </w:r>
      <w:r>
        <w:rPr>
          <w:sz w:val="28"/>
          <w:szCs w:val="28"/>
        </w:rPr>
        <w:t xml:space="preserve">, de garantir ao consumidor absoluta lisura, no que diz respeito à qualidade ou quantidade, em qualquer produto ou serviço que porventura o mesmo venha adquirir ou contratar. </w:t>
      </w:r>
    </w:p>
    <w:p w:rsidR="00B91DBB" w:rsidRDefault="00B91DBB" w:rsidP="00CE7BC5">
      <w:pPr>
        <w:ind w:left="-851" w:firstLine="1135"/>
        <w:jc w:val="both"/>
        <w:rPr>
          <w:sz w:val="28"/>
          <w:szCs w:val="28"/>
        </w:rPr>
      </w:pPr>
    </w:p>
    <w:p w:rsidR="00B91DBB" w:rsidRDefault="00B91DBB" w:rsidP="00CE7BC5">
      <w:pPr>
        <w:ind w:left="-851" w:firstLine="1135"/>
        <w:jc w:val="both"/>
        <w:rPr>
          <w:sz w:val="28"/>
          <w:szCs w:val="28"/>
        </w:rPr>
      </w:pPr>
    </w:p>
    <w:p w:rsidR="00B91DBB" w:rsidRDefault="00B91DBB" w:rsidP="00CE7BC5">
      <w:pPr>
        <w:ind w:left="-851" w:firstLine="1135"/>
        <w:jc w:val="both"/>
        <w:rPr>
          <w:sz w:val="28"/>
          <w:szCs w:val="28"/>
        </w:rPr>
      </w:pPr>
    </w:p>
    <w:p w:rsidR="00B91DBB" w:rsidRDefault="00B91DBB" w:rsidP="00CE7BC5">
      <w:pPr>
        <w:ind w:left="-851" w:firstLine="1135"/>
        <w:jc w:val="both"/>
        <w:rPr>
          <w:sz w:val="28"/>
          <w:szCs w:val="28"/>
        </w:rPr>
      </w:pPr>
    </w:p>
    <w:p w:rsidR="00B91DBB" w:rsidRPr="001C4071" w:rsidRDefault="00B91DBB" w:rsidP="00B91DBB">
      <w:pPr>
        <w:ind w:left="-851"/>
        <w:jc w:val="both"/>
        <w:rPr>
          <w:sz w:val="28"/>
          <w:szCs w:val="28"/>
        </w:rPr>
      </w:pPr>
      <w:r w:rsidRPr="001C4071">
        <w:rPr>
          <w:sz w:val="28"/>
          <w:szCs w:val="28"/>
        </w:rPr>
        <w:t xml:space="preserve">Câmara Municipal de Claro dos Poções, 03 de fevereiro de 2020. </w:t>
      </w:r>
    </w:p>
    <w:p w:rsidR="00B91DBB" w:rsidRPr="001C4071" w:rsidRDefault="00B91DBB" w:rsidP="00CE7BC5">
      <w:pPr>
        <w:ind w:left="-851" w:firstLine="1135"/>
        <w:jc w:val="both"/>
        <w:rPr>
          <w:sz w:val="28"/>
          <w:szCs w:val="28"/>
        </w:rPr>
      </w:pPr>
    </w:p>
    <w:p w:rsidR="00B91DBB" w:rsidRDefault="00B91DBB" w:rsidP="00CE7BC5">
      <w:pPr>
        <w:ind w:left="-851" w:firstLine="1135"/>
        <w:jc w:val="both"/>
        <w:rPr>
          <w:sz w:val="28"/>
          <w:szCs w:val="28"/>
        </w:rPr>
      </w:pPr>
    </w:p>
    <w:p w:rsidR="00B91DBB" w:rsidRDefault="00B91DBB" w:rsidP="00CE7BC5">
      <w:pPr>
        <w:ind w:left="-851" w:firstLine="1135"/>
        <w:jc w:val="both"/>
        <w:rPr>
          <w:sz w:val="28"/>
          <w:szCs w:val="28"/>
        </w:rPr>
      </w:pPr>
    </w:p>
    <w:p w:rsidR="00B91DBB" w:rsidRDefault="00B91DBB" w:rsidP="00CE7BC5">
      <w:pPr>
        <w:ind w:left="-851" w:firstLine="1135"/>
        <w:jc w:val="both"/>
        <w:rPr>
          <w:sz w:val="28"/>
          <w:szCs w:val="28"/>
        </w:rPr>
      </w:pPr>
    </w:p>
    <w:p w:rsidR="00B91DBB" w:rsidRDefault="00B91DBB" w:rsidP="00CE7BC5">
      <w:pPr>
        <w:ind w:left="-851" w:firstLine="1135"/>
        <w:jc w:val="both"/>
        <w:rPr>
          <w:sz w:val="28"/>
          <w:szCs w:val="28"/>
        </w:rPr>
      </w:pPr>
    </w:p>
    <w:p w:rsidR="00B91DBB" w:rsidRDefault="00B91DBB" w:rsidP="00CE7BC5">
      <w:pPr>
        <w:ind w:left="-851" w:firstLine="1135"/>
        <w:jc w:val="both"/>
        <w:rPr>
          <w:sz w:val="28"/>
          <w:szCs w:val="28"/>
        </w:rPr>
      </w:pPr>
    </w:p>
    <w:p w:rsidR="00B91DBB" w:rsidRPr="001C4071" w:rsidRDefault="00B91DBB" w:rsidP="00B91DBB">
      <w:pPr>
        <w:ind w:left="-851" w:firstLine="284"/>
        <w:jc w:val="center"/>
        <w:rPr>
          <w:sz w:val="28"/>
          <w:szCs w:val="28"/>
        </w:rPr>
      </w:pPr>
      <w:r w:rsidRPr="001C4071">
        <w:rPr>
          <w:sz w:val="28"/>
          <w:szCs w:val="28"/>
        </w:rPr>
        <w:t>Dimas de Souza Peres</w:t>
      </w:r>
    </w:p>
    <w:p w:rsidR="00B91DBB" w:rsidRPr="001C4071" w:rsidRDefault="00B91DBB" w:rsidP="00B91DBB">
      <w:pPr>
        <w:ind w:left="-851" w:firstLine="284"/>
        <w:jc w:val="center"/>
        <w:rPr>
          <w:sz w:val="28"/>
          <w:szCs w:val="28"/>
        </w:rPr>
      </w:pPr>
      <w:r w:rsidRPr="001C4071">
        <w:rPr>
          <w:sz w:val="28"/>
          <w:szCs w:val="28"/>
        </w:rPr>
        <w:t>Vereador – P</w:t>
      </w:r>
      <w:r w:rsidR="001C4071" w:rsidRPr="001C4071">
        <w:rPr>
          <w:sz w:val="28"/>
          <w:szCs w:val="28"/>
        </w:rPr>
        <w:t>ATRIOTA</w:t>
      </w:r>
    </w:p>
    <w:p w:rsidR="00B91DBB" w:rsidRPr="001C4071" w:rsidRDefault="00B91DBB" w:rsidP="00B91DBB">
      <w:pPr>
        <w:ind w:left="-851" w:firstLine="284"/>
        <w:jc w:val="center"/>
        <w:rPr>
          <w:sz w:val="28"/>
          <w:szCs w:val="28"/>
        </w:rPr>
      </w:pPr>
    </w:p>
    <w:p w:rsidR="00B91DBB" w:rsidRPr="00CE7BC5" w:rsidRDefault="00B91DBB" w:rsidP="00CE7BC5">
      <w:pPr>
        <w:ind w:left="-851" w:firstLine="1135"/>
        <w:jc w:val="both"/>
        <w:rPr>
          <w:sz w:val="28"/>
          <w:szCs w:val="28"/>
        </w:rPr>
      </w:pPr>
    </w:p>
    <w:sectPr w:rsidR="00B91DBB" w:rsidRPr="00CE7BC5" w:rsidSect="005321A8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446" w:rsidRDefault="00C77446" w:rsidP="00E15F27">
      <w:r>
        <w:separator/>
      </w:r>
    </w:p>
  </w:endnote>
  <w:endnote w:type="continuationSeparator" w:id="0">
    <w:p w:rsidR="00C77446" w:rsidRDefault="00C77446" w:rsidP="00E1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446" w:rsidRDefault="00C77446" w:rsidP="00E15F27">
      <w:r>
        <w:separator/>
      </w:r>
    </w:p>
  </w:footnote>
  <w:footnote w:type="continuationSeparator" w:id="0">
    <w:p w:rsidR="00C77446" w:rsidRDefault="00C77446" w:rsidP="00E1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27" w:rsidRPr="00E15F27" w:rsidRDefault="00E15F27" w:rsidP="00E15F27">
    <w:pPr>
      <w:tabs>
        <w:tab w:val="center" w:pos="4419"/>
        <w:tab w:val="right" w:pos="8838"/>
      </w:tabs>
      <w:jc w:val="center"/>
      <w:rPr>
        <w:rFonts w:eastAsia="Times New Roman" w:cs="Times New Roman"/>
        <w:sz w:val="28"/>
        <w:szCs w:val="20"/>
        <w:lang w:eastAsia="ko-KR"/>
      </w:rPr>
    </w:pPr>
    <w:r w:rsidRPr="00E15F27">
      <w:rPr>
        <w:rFonts w:eastAsia="Times New Roman" w:cs="Times New Roman"/>
        <w:noProof/>
        <w:sz w:val="28"/>
        <w:szCs w:val="20"/>
        <w:lang w:eastAsia="pt-BR"/>
      </w:rPr>
      <w:drawing>
        <wp:inline distT="0" distB="0" distL="0" distR="0">
          <wp:extent cx="723900" cy="866775"/>
          <wp:effectExtent l="0" t="0" r="0" b="9525"/>
          <wp:docPr id="7" name="Imagem 7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F27" w:rsidRPr="00FC0ED3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 w:val="32"/>
        <w:szCs w:val="32"/>
        <w:lang w:eastAsia="ko-KR"/>
      </w:rPr>
    </w:pPr>
    <w:r w:rsidRPr="00FC0ED3">
      <w:rPr>
        <w:rFonts w:ascii="Britannic Bold" w:eastAsia="Times New Roman" w:hAnsi="Britannic Bold" w:cs="Times New Roman"/>
        <w:sz w:val="32"/>
        <w:szCs w:val="32"/>
        <w:lang w:eastAsia="ko-KR"/>
      </w:rPr>
      <w:t>CÂMARA MUNICIPAL DE CLARO DOS POÇÕES – MINAS GERAIS</w:t>
    </w:r>
  </w:p>
  <w:p w:rsidR="00E15F27" w:rsidRPr="00E15F27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Cs w:val="24"/>
        <w:lang w:eastAsia="ko-KR"/>
      </w:rPr>
    </w:pPr>
    <w:r w:rsidRPr="00E15F27">
      <w:rPr>
        <w:rFonts w:ascii="Britannic Bold" w:eastAsia="Times New Roman" w:hAnsi="Britannic Bold" w:cs="Times New Roman"/>
        <w:szCs w:val="24"/>
        <w:lang w:eastAsia="ko-KR"/>
      </w:rPr>
      <w:t xml:space="preserve">CNPJ: 66.450.974/0001-85 – Rua Vereador Geraldo Mangabeira, 65 - Centro - CEP:39.380-000  E-mail </w:t>
    </w:r>
    <w:hyperlink r:id="rId2" w:history="1">
      <w:r w:rsidRPr="00E15F27">
        <w:rPr>
          <w:rFonts w:ascii="Britannic Bold" w:eastAsia="Times New Roman" w:hAnsi="Britannic Bold" w:cs="Times New Roman"/>
          <w:color w:val="0000FF"/>
          <w:szCs w:val="24"/>
          <w:u w:val="single"/>
          <w:lang w:eastAsia="ko-KR"/>
        </w:rPr>
        <w:t>camaraclaro@hotmail.com</w:t>
      </w:r>
    </w:hyperlink>
    <w:r w:rsidRPr="00E15F27">
      <w:rPr>
        <w:rFonts w:ascii="Britannic Bold" w:eastAsia="Times New Roman" w:hAnsi="Britannic Bold" w:cs="Times New Roman"/>
        <w:szCs w:val="24"/>
        <w:lang w:eastAsia="ko-KR"/>
      </w:rPr>
      <w:t>.Tel:38 3237-1227.</w:t>
    </w:r>
  </w:p>
  <w:p w:rsidR="00E15F27" w:rsidRDefault="00E15F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27"/>
    <w:rsid w:val="000014A4"/>
    <w:rsid w:val="000D2C5E"/>
    <w:rsid w:val="001A71FE"/>
    <w:rsid w:val="001C4071"/>
    <w:rsid w:val="00215ACF"/>
    <w:rsid w:val="00254BFE"/>
    <w:rsid w:val="00364CDB"/>
    <w:rsid w:val="00452074"/>
    <w:rsid w:val="004E7386"/>
    <w:rsid w:val="005321A8"/>
    <w:rsid w:val="0053612F"/>
    <w:rsid w:val="005D206C"/>
    <w:rsid w:val="006D34AF"/>
    <w:rsid w:val="00765D38"/>
    <w:rsid w:val="00823059"/>
    <w:rsid w:val="00A24DC6"/>
    <w:rsid w:val="00A90658"/>
    <w:rsid w:val="00AE2688"/>
    <w:rsid w:val="00B44E16"/>
    <w:rsid w:val="00B91DBB"/>
    <w:rsid w:val="00C77446"/>
    <w:rsid w:val="00CE7BC5"/>
    <w:rsid w:val="00D466E2"/>
    <w:rsid w:val="00D77BB1"/>
    <w:rsid w:val="00D91DE7"/>
    <w:rsid w:val="00E15F27"/>
    <w:rsid w:val="00F91F12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4E0CF"/>
  <w15:chartTrackingRefBased/>
  <w15:docId w15:val="{41A2E712-0CCF-4196-86C0-1A331AE3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F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5F27"/>
  </w:style>
  <w:style w:type="paragraph" w:styleId="Rodap">
    <w:name w:val="footer"/>
    <w:basedOn w:val="Normal"/>
    <w:link w:val="RodapChar"/>
    <w:uiPriority w:val="99"/>
    <w:unhideWhenUsed/>
    <w:rsid w:val="00E15F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F27"/>
  </w:style>
  <w:style w:type="paragraph" w:styleId="Textodebalo">
    <w:name w:val="Balloon Text"/>
    <w:basedOn w:val="Normal"/>
    <w:link w:val="TextodebaloChar"/>
    <w:uiPriority w:val="99"/>
    <w:semiHidden/>
    <w:unhideWhenUsed/>
    <w:rsid w:val="008230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laro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Usuário do Windows</cp:lastModifiedBy>
  <cp:revision>11</cp:revision>
  <cp:lastPrinted>2020-04-27T12:10:00Z</cp:lastPrinted>
  <dcterms:created xsi:type="dcterms:W3CDTF">2020-02-06T12:37:00Z</dcterms:created>
  <dcterms:modified xsi:type="dcterms:W3CDTF">2020-04-27T12:35:00Z</dcterms:modified>
</cp:coreProperties>
</file>